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28BF" w:rsidRPr="005B3283" w:rsidRDefault="00B528BF" w:rsidP="00B528BF">
      <w:pPr>
        <w:numPr>
          <w:ilvl w:val="0"/>
          <w:numId w:val="1"/>
        </w:numPr>
        <w:contextualSpacing/>
        <w:jc w:val="center"/>
        <w:rPr>
          <w:rFonts w:eastAsia="Calibri"/>
          <w:sz w:val="28"/>
          <w:szCs w:val="28"/>
          <w:lang w:eastAsia="zh-CN"/>
        </w:rPr>
      </w:pPr>
      <w:r w:rsidRPr="005B3283">
        <w:rPr>
          <w:rFonts w:eastAsia="Calibri"/>
          <w:noProof/>
          <w:lang w:val="en-US" w:eastAsia="en-US"/>
        </w:rPr>
        <w:drawing>
          <wp:inline distT="0" distB="0" distL="0" distR="0" wp14:anchorId="751855F3" wp14:editId="41A645C9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28BF" w:rsidRPr="005B3283" w:rsidRDefault="00B528BF" w:rsidP="00B528BF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5B3283">
        <w:rPr>
          <w:rFonts w:eastAsia="Calibri"/>
          <w:b/>
          <w:sz w:val="28"/>
          <w:szCs w:val="28"/>
        </w:rPr>
        <w:t>УКРАЇНА</w:t>
      </w:r>
    </w:p>
    <w:p w:rsidR="00B528BF" w:rsidRPr="005B3283" w:rsidRDefault="00B528BF" w:rsidP="00B528BF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5B3283">
        <w:rPr>
          <w:rFonts w:eastAsia="Calibri"/>
          <w:b/>
          <w:sz w:val="28"/>
          <w:szCs w:val="28"/>
        </w:rPr>
        <w:t>ФОНТАНСЬКА СІЛЬСЬКА РАДА</w:t>
      </w:r>
    </w:p>
    <w:p w:rsidR="00B528BF" w:rsidRPr="005B3283" w:rsidRDefault="00B528BF" w:rsidP="00B528BF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5B3283">
        <w:rPr>
          <w:rFonts w:eastAsia="Calibri"/>
          <w:b/>
          <w:sz w:val="28"/>
          <w:szCs w:val="28"/>
        </w:rPr>
        <w:t>ОДЕСЬКОГО РАЙОНУ ОДЕСЬКОЇ ОБЛАСТІ</w:t>
      </w:r>
    </w:p>
    <w:p w:rsidR="00B528BF" w:rsidRPr="005B3283" w:rsidRDefault="00B528BF" w:rsidP="00B528BF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</w:p>
    <w:p w:rsidR="00B528BF" w:rsidRPr="005B3283" w:rsidRDefault="00B528BF" w:rsidP="00B528BF">
      <w:pPr>
        <w:numPr>
          <w:ilvl w:val="0"/>
          <w:numId w:val="1"/>
        </w:numPr>
        <w:autoSpaceDE w:val="0"/>
        <w:autoSpaceDN w:val="0"/>
        <w:contextualSpacing/>
        <w:jc w:val="center"/>
        <w:rPr>
          <w:rFonts w:eastAsia="Calibri"/>
          <w:b/>
          <w:bCs/>
          <w:sz w:val="28"/>
          <w:szCs w:val="28"/>
        </w:rPr>
      </w:pPr>
      <w:r w:rsidRPr="005B3283">
        <w:rPr>
          <w:rFonts w:eastAsia="Calibri"/>
          <w:b/>
          <w:bCs/>
          <w:sz w:val="28"/>
          <w:szCs w:val="28"/>
        </w:rPr>
        <w:t>РІШЕННЯ</w:t>
      </w:r>
    </w:p>
    <w:p w:rsidR="00B528BF" w:rsidRPr="005B3283" w:rsidRDefault="00B528BF" w:rsidP="00B528BF">
      <w:pPr>
        <w:numPr>
          <w:ilvl w:val="0"/>
          <w:numId w:val="1"/>
        </w:numPr>
        <w:contextualSpacing/>
        <w:jc w:val="center"/>
        <w:rPr>
          <w:rFonts w:eastAsia="Calibri"/>
          <w:b/>
          <w:color w:val="000000"/>
          <w:sz w:val="28"/>
          <w:szCs w:val="28"/>
        </w:rPr>
      </w:pPr>
      <w:r w:rsidRPr="005B3283">
        <w:rPr>
          <w:rFonts w:eastAsia="Calibri"/>
          <w:b/>
          <w:color w:val="000000"/>
          <w:sz w:val="28"/>
          <w:szCs w:val="28"/>
        </w:rPr>
        <w:t>Сімдесят першої сесії Фонтанської сільської ради VIII скликання                        с. Фонтанка</w:t>
      </w:r>
    </w:p>
    <w:p w:rsidR="00B528BF" w:rsidRPr="005B3283" w:rsidRDefault="00B528BF" w:rsidP="00B528BF">
      <w:pPr>
        <w:numPr>
          <w:ilvl w:val="0"/>
          <w:numId w:val="1"/>
        </w:numPr>
        <w:autoSpaceDE w:val="0"/>
        <w:autoSpaceDN w:val="0"/>
        <w:contextualSpacing/>
        <w:rPr>
          <w:rFonts w:eastAsia="Calibri"/>
          <w:b/>
          <w:sz w:val="28"/>
          <w:szCs w:val="28"/>
        </w:rPr>
      </w:pPr>
    </w:p>
    <w:p w:rsidR="004D7A63" w:rsidRPr="00B528BF" w:rsidRDefault="00B528BF" w:rsidP="00B528BF">
      <w:pPr>
        <w:numPr>
          <w:ilvl w:val="0"/>
          <w:numId w:val="1"/>
        </w:numPr>
        <w:spacing w:after="200" w:line="276" w:lineRule="auto"/>
        <w:contextualSpacing/>
        <w:jc w:val="right"/>
        <w:rPr>
          <w:rFonts w:eastAsia="Calibri"/>
          <w:sz w:val="24"/>
          <w:szCs w:val="24"/>
        </w:rPr>
      </w:pPr>
      <w:r w:rsidRPr="005B3283">
        <w:rPr>
          <w:rFonts w:eastAsia="Calibri"/>
          <w:bCs/>
          <w:color w:val="000000"/>
          <w:sz w:val="28"/>
          <w:szCs w:val="28"/>
          <w:lang w:eastAsia="uk-UA"/>
        </w:rPr>
        <w:t>№ 2</w:t>
      </w:r>
      <w:r>
        <w:rPr>
          <w:rFonts w:eastAsia="Calibri"/>
          <w:bCs/>
          <w:color w:val="000000"/>
          <w:sz w:val="28"/>
          <w:szCs w:val="28"/>
          <w:lang w:eastAsia="uk-UA"/>
        </w:rPr>
        <w:t>94</w:t>
      </w:r>
      <w:r>
        <w:rPr>
          <w:rFonts w:eastAsia="Calibri"/>
          <w:bCs/>
          <w:color w:val="000000"/>
          <w:sz w:val="28"/>
          <w:szCs w:val="28"/>
          <w:lang w:eastAsia="uk-UA"/>
        </w:rPr>
        <w:t>6</w:t>
      </w:r>
      <w:r w:rsidRPr="005B3283">
        <w:rPr>
          <w:rFonts w:eastAsia="Calibri"/>
          <w:bCs/>
          <w:color w:val="000000"/>
          <w:sz w:val="28"/>
          <w:szCs w:val="28"/>
          <w:lang w:eastAsia="uk-UA"/>
        </w:rPr>
        <w:t xml:space="preserve"> - VIII                                                                               01</w:t>
      </w:r>
      <w:r>
        <w:rPr>
          <w:rFonts w:eastAsia="Calibri"/>
          <w:bCs/>
          <w:color w:val="000000"/>
          <w:sz w:val="28"/>
          <w:szCs w:val="28"/>
          <w:lang w:eastAsia="uk-UA"/>
        </w:rPr>
        <w:t xml:space="preserve"> </w:t>
      </w:r>
      <w:r w:rsidRPr="005B3283">
        <w:rPr>
          <w:rFonts w:eastAsia="Calibri"/>
          <w:bCs/>
          <w:color w:val="000000"/>
          <w:sz w:val="28"/>
          <w:szCs w:val="28"/>
          <w:lang w:eastAsia="uk-UA"/>
        </w:rPr>
        <w:t>квітня 2025 року</w:t>
      </w:r>
    </w:p>
    <w:p w:rsidR="00B528BF" w:rsidRPr="001574B7" w:rsidRDefault="00B528BF" w:rsidP="00B528BF">
      <w:pPr>
        <w:spacing w:after="200" w:line="276" w:lineRule="auto"/>
        <w:contextualSpacing/>
        <w:rPr>
          <w:rFonts w:eastAsia="Calibri"/>
          <w:sz w:val="24"/>
          <w:szCs w:val="24"/>
        </w:rPr>
      </w:pPr>
    </w:p>
    <w:p w:rsidR="004D7A63" w:rsidRDefault="004D7A63" w:rsidP="00BC159C">
      <w:pPr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Про розгляд звернення громадянина України Дімчогло Владислава Володимировича стосовно передачі безоплатно у приватну власність земельної ділянки загальною площею </w:t>
      </w:r>
      <w:r w:rsidR="00C3624D">
        <w:rPr>
          <w:b/>
          <w:color w:val="000000"/>
          <w:sz w:val="28"/>
          <w:szCs w:val="28"/>
        </w:rPr>
        <w:t>0,10</w:t>
      </w:r>
      <w:r>
        <w:rPr>
          <w:b/>
          <w:color w:val="000000"/>
          <w:sz w:val="28"/>
          <w:szCs w:val="28"/>
        </w:rPr>
        <w:t xml:space="preserve"> га для будівництва і обслуговування житлового будинку, господарських будівель і споруд (присадибна ділянка), яка розташована за адресою: Одеська область, Одеський район, с-ще Світле, вул. Подільська, 1</w:t>
      </w:r>
      <w:r w:rsidR="00C3624D">
        <w:rPr>
          <w:b/>
          <w:color w:val="000000"/>
          <w:sz w:val="28"/>
          <w:szCs w:val="28"/>
        </w:rPr>
        <w:t>6</w:t>
      </w:r>
    </w:p>
    <w:p w:rsidR="004D7A63" w:rsidRDefault="004D7A63" w:rsidP="004D7A63">
      <w:pPr>
        <w:ind w:firstLine="851"/>
        <w:jc w:val="both"/>
        <w:rPr>
          <w:b/>
          <w:color w:val="000000"/>
          <w:sz w:val="28"/>
          <w:szCs w:val="28"/>
        </w:rPr>
      </w:pPr>
    </w:p>
    <w:p w:rsidR="004D7A63" w:rsidRPr="00BD5E33" w:rsidRDefault="004D7A63" w:rsidP="00BC159C">
      <w:pPr>
        <w:jc w:val="both"/>
        <w:rPr>
          <w:sz w:val="28"/>
          <w:szCs w:val="28"/>
        </w:rPr>
      </w:pPr>
      <w:r w:rsidRPr="00BD5E33">
        <w:rPr>
          <w:color w:val="000000"/>
          <w:sz w:val="28"/>
          <w:szCs w:val="28"/>
        </w:rPr>
        <w:t>Керуючись ст. ст. 19 Конституції України, ст.ст.</w:t>
      </w:r>
      <w:r w:rsidRPr="00BD5E33">
        <w:rPr>
          <w:sz w:val="28"/>
          <w:szCs w:val="28"/>
        </w:rPr>
        <w:t xml:space="preserve"> 12, 116, 118, підпункт 5 пункту 27 Перехідних положень Земельного кодексу України,</w:t>
      </w:r>
      <w:r w:rsidRPr="00BD5E33">
        <w:rPr>
          <w:color w:val="000000"/>
          <w:sz w:val="28"/>
          <w:szCs w:val="28"/>
        </w:rPr>
        <w:t xml:space="preserve"> </w:t>
      </w:r>
      <w:r w:rsidRPr="00BD5E33">
        <w:rPr>
          <w:sz w:val="28"/>
          <w:szCs w:val="28"/>
        </w:rPr>
        <w:t xml:space="preserve">Законом України №2145-ІХ «Про внесення змін до деяких законодавчих актів України «Про внесення змін до деяких законодавчих актів України щодо створення умов для забезпечення продовольчої безпеки в умовах воєнного стану» від 24.03.2022 року, Законом України «Про правовий режим воєнного стану» від 24.02.2022 року, ст. 26 Закону України «Про місцеве самоврядування в Україні», </w:t>
      </w:r>
      <w:r w:rsidRPr="00BD5E33">
        <w:rPr>
          <w:color w:val="000000"/>
          <w:sz w:val="28"/>
          <w:szCs w:val="28"/>
        </w:rPr>
        <w:t xml:space="preserve">розглянувши заяву громадянина України </w:t>
      </w:r>
      <w:r w:rsidR="00C3624D">
        <w:rPr>
          <w:color w:val="000000"/>
          <w:sz w:val="28"/>
          <w:szCs w:val="28"/>
        </w:rPr>
        <w:t>Дімчогла Владислава Володимировича</w:t>
      </w:r>
      <w:r w:rsidRPr="00BD5E33">
        <w:rPr>
          <w:color w:val="000000"/>
          <w:sz w:val="28"/>
          <w:szCs w:val="28"/>
        </w:rPr>
        <w:t xml:space="preserve">, </w:t>
      </w:r>
      <w:r w:rsidRPr="00BD5E33">
        <w:rPr>
          <w:sz w:val="28"/>
          <w:szCs w:val="28"/>
        </w:rPr>
        <w:t>враховуючи висновки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області, -</w:t>
      </w:r>
    </w:p>
    <w:p w:rsidR="004D7A63" w:rsidRDefault="004D7A63" w:rsidP="004D7A63">
      <w:pPr>
        <w:jc w:val="both"/>
        <w:rPr>
          <w:b/>
          <w:bCs/>
          <w:sz w:val="28"/>
          <w:szCs w:val="28"/>
        </w:rPr>
      </w:pPr>
    </w:p>
    <w:p w:rsidR="004D7A63" w:rsidRDefault="004D7A63" w:rsidP="004D7A6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:rsidR="004D7A63" w:rsidRDefault="004D7A63" w:rsidP="004D7A63">
      <w:pPr>
        <w:ind w:firstLine="426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color w:val="000000"/>
          <w:sz w:val="28"/>
          <w:szCs w:val="28"/>
        </w:rPr>
        <w:t xml:space="preserve">Відмовити громадянину України </w:t>
      </w:r>
      <w:r w:rsidR="00C3624D">
        <w:rPr>
          <w:color w:val="000000"/>
          <w:sz w:val="28"/>
          <w:szCs w:val="28"/>
        </w:rPr>
        <w:t>Дімчоглу Владиславу Володимировичу</w:t>
      </w:r>
      <w:r>
        <w:rPr>
          <w:color w:val="000000"/>
          <w:sz w:val="28"/>
          <w:szCs w:val="28"/>
        </w:rPr>
        <w:t xml:space="preserve"> в передачі безоплатно в приватну власність земельної ділянки загальною площею 0,</w:t>
      </w:r>
      <w:r w:rsidR="00C3624D">
        <w:rPr>
          <w:color w:val="000000"/>
          <w:sz w:val="28"/>
          <w:szCs w:val="28"/>
        </w:rPr>
        <w:t>10</w:t>
      </w:r>
      <w:r>
        <w:rPr>
          <w:color w:val="000000"/>
          <w:sz w:val="28"/>
          <w:szCs w:val="28"/>
        </w:rPr>
        <w:t xml:space="preserve"> га для будівництва і обслуговування житлового будинку, господарських будівель і споруд (присадибна ділянка), яка розташована за адресою: Одеська область, Одеський район. с-ще Світле, вул. Подільська, 1</w:t>
      </w:r>
      <w:r w:rsidR="00C3624D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, відповідно до діючого законодавства, а саме </w:t>
      </w:r>
      <w:r w:rsidRPr="00BD5E33">
        <w:rPr>
          <w:sz w:val="28"/>
          <w:szCs w:val="28"/>
        </w:rPr>
        <w:t>Закон</w:t>
      </w:r>
      <w:r>
        <w:rPr>
          <w:sz w:val="28"/>
          <w:szCs w:val="28"/>
        </w:rPr>
        <w:t>у</w:t>
      </w:r>
      <w:r w:rsidRPr="00BD5E33">
        <w:rPr>
          <w:sz w:val="28"/>
          <w:szCs w:val="28"/>
        </w:rPr>
        <w:t xml:space="preserve"> України №2145-ІХ «Про внесення змін до деяких законодавчих актів України «Про внесення змін до деяких законодавчих актів України щодо створення умов для забезпечення продовольчої безпеки в умовах воєнного стану» від 24.03.2022 року</w:t>
      </w:r>
      <w:r>
        <w:rPr>
          <w:sz w:val="28"/>
          <w:szCs w:val="28"/>
        </w:rPr>
        <w:t>.</w:t>
      </w:r>
    </w:p>
    <w:p w:rsidR="004D7A63" w:rsidRDefault="004D7A63" w:rsidP="004D7A63">
      <w:pPr>
        <w:jc w:val="both"/>
        <w:rPr>
          <w:b/>
          <w:color w:val="000000"/>
          <w:sz w:val="28"/>
          <w:szCs w:val="28"/>
        </w:rPr>
      </w:pPr>
      <w:r w:rsidRPr="001574B7">
        <w:rPr>
          <w:color w:val="000000"/>
          <w:sz w:val="28"/>
          <w:szCs w:val="28"/>
        </w:rPr>
        <w:lastRenderedPageBreak/>
        <w:t xml:space="preserve">        2.</w:t>
      </w:r>
      <w:r>
        <w:rPr>
          <w:color w:val="000000"/>
          <w:sz w:val="28"/>
          <w:szCs w:val="28"/>
        </w:rPr>
        <w:t xml:space="preserve">  Прийняте рішення довести до відома заявника.</w:t>
      </w:r>
    </w:p>
    <w:p w:rsidR="004D7A63" w:rsidRDefault="004D7A63" w:rsidP="004D7A6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4D7A63" w:rsidRDefault="004D7A63" w:rsidP="004D7A63"/>
    <w:p w:rsidR="0030625B" w:rsidRDefault="0030625B" w:rsidP="004D7A63"/>
    <w:p w:rsidR="0030625B" w:rsidRDefault="0030625B" w:rsidP="004D7A63"/>
    <w:p w:rsidR="0030625B" w:rsidRDefault="0030625B" w:rsidP="004D7A63"/>
    <w:p w:rsidR="00B528BF" w:rsidRPr="005B3283" w:rsidRDefault="00B528BF" w:rsidP="00B528BF">
      <w:pPr>
        <w:spacing w:line="276" w:lineRule="auto"/>
        <w:jc w:val="both"/>
        <w:rPr>
          <w:b/>
          <w:sz w:val="28"/>
          <w:szCs w:val="28"/>
        </w:rPr>
      </w:pPr>
      <w:r w:rsidRPr="005B3283">
        <w:rPr>
          <w:b/>
          <w:sz w:val="28"/>
          <w:szCs w:val="28"/>
        </w:rPr>
        <w:t>В.о. сільського голови                                                                     Андрій СЕРЕБРІЙ</w:t>
      </w:r>
    </w:p>
    <w:p w:rsidR="00B528BF" w:rsidRDefault="00B528BF" w:rsidP="00B528BF"/>
    <w:p w:rsidR="0030625B" w:rsidRDefault="0030625B" w:rsidP="004D7A63"/>
    <w:p w:rsidR="0030625B" w:rsidRDefault="0030625B" w:rsidP="004D7A63"/>
    <w:p w:rsidR="0030625B" w:rsidRDefault="0030625B" w:rsidP="004D7A63"/>
    <w:p w:rsidR="0030625B" w:rsidRDefault="0030625B" w:rsidP="004D7A63"/>
    <w:p w:rsidR="0030625B" w:rsidRDefault="0030625B" w:rsidP="004D7A63"/>
    <w:p w:rsidR="0030625B" w:rsidRDefault="0030625B" w:rsidP="004D7A63"/>
    <w:p w:rsidR="0030625B" w:rsidRDefault="0030625B" w:rsidP="004D7A63"/>
    <w:p w:rsidR="0030625B" w:rsidRDefault="0030625B" w:rsidP="004D7A63"/>
    <w:p w:rsidR="0030625B" w:rsidRDefault="0030625B" w:rsidP="004D7A63"/>
    <w:p w:rsidR="0030625B" w:rsidRDefault="0030625B" w:rsidP="004D7A63"/>
    <w:p w:rsidR="0030625B" w:rsidRDefault="0030625B" w:rsidP="004D7A63"/>
    <w:p w:rsidR="0030625B" w:rsidRDefault="0030625B" w:rsidP="004D7A63"/>
    <w:p w:rsidR="0030625B" w:rsidRDefault="0030625B" w:rsidP="004D7A63"/>
    <w:p w:rsidR="0030625B" w:rsidRDefault="0030625B" w:rsidP="004D7A63"/>
    <w:p w:rsidR="0030625B" w:rsidRDefault="0030625B" w:rsidP="004D7A63"/>
    <w:p w:rsidR="0030625B" w:rsidRDefault="0030625B" w:rsidP="004D7A63"/>
    <w:p w:rsidR="0030625B" w:rsidRDefault="0030625B" w:rsidP="004D7A63"/>
    <w:p w:rsidR="0030625B" w:rsidRDefault="0030625B" w:rsidP="004D7A63"/>
    <w:p w:rsidR="0030625B" w:rsidRDefault="0030625B" w:rsidP="004D7A63"/>
    <w:p w:rsidR="0030625B" w:rsidRDefault="0030625B" w:rsidP="004D7A63"/>
    <w:p w:rsidR="0030625B" w:rsidRDefault="0030625B" w:rsidP="004D7A63"/>
    <w:p w:rsidR="0030625B" w:rsidRDefault="0030625B" w:rsidP="004D7A63"/>
    <w:p w:rsidR="0030625B" w:rsidRDefault="0030625B" w:rsidP="004D7A63"/>
    <w:p w:rsidR="0030625B" w:rsidRDefault="0030625B" w:rsidP="004D7A63"/>
    <w:p w:rsidR="0030625B" w:rsidRDefault="0030625B" w:rsidP="004D7A63"/>
    <w:p w:rsidR="0030625B" w:rsidRDefault="0030625B" w:rsidP="004D7A63"/>
    <w:p w:rsidR="0030625B" w:rsidRDefault="0030625B" w:rsidP="004D7A63"/>
    <w:p w:rsidR="0030625B" w:rsidRDefault="0030625B" w:rsidP="004D7A63"/>
    <w:p w:rsidR="0030625B" w:rsidRDefault="0030625B" w:rsidP="004D7A63"/>
    <w:p w:rsidR="0030625B" w:rsidRDefault="0030625B" w:rsidP="004D7A63"/>
    <w:p w:rsidR="0030625B" w:rsidRDefault="0030625B" w:rsidP="004D7A63"/>
    <w:p w:rsidR="0030625B" w:rsidRDefault="0030625B" w:rsidP="004D7A63"/>
    <w:p w:rsidR="0030625B" w:rsidRDefault="0030625B" w:rsidP="004D7A63"/>
    <w:p w:rsidR="0030625B" w:rsidRDefault="0030625B" w:rsidP="004D7A63"/>
    <w:p w:rsidR="0030625B" w:rsidRDefault="0030625B" w:rsidP="004D7A63"/>
    <w:p w:rsidR="0030625B" w:rsidRDefault="0030625B" w:rsidP="004D7A63"/>
    <w:p w:rsidR="0030625B" w:rsidRDefault="0030625B" w:rsidP="004D7A63"/>
    <w:p w:rsidR="0030625B" w:rsidRDefault="0030625B" w:rsidP="004D7A63"/>
    <w:p w:rsidR="0030625B" w:rsidRDefault="0030625B" w:rsidP="004D7A63"/>
    <w:p w:rsidR="0030625B" w:rsidRDefault="0030625B" w:rsidP="004D7A63"/>
    <w:p w:rsidR="0030625B" w:rsidRDefault="0030625B" w:rsidP="004D7A63"/>
    <w:p w:rsidR="0030625B" w:rsidRDefault="0030625B" w:rsidP="004D7A63"/>
    <w:p w:rsidR="0030625B" w:rsidRDefault="0030625B" w:rsidP="004D7A63"/>
    <w:p w:rsidR="0030625B" w:rsidRDefault="0030625B" w:rsidP="004D7A63"/>
    <w:p w:rsidR="0030625B" w:rsidRDefault="0030625B" w:rsidP="004D7A63"/>
    <w:p w:rsidR="0030625B" w:rsidRDefault="0030625B" w:rsidP="004D7A63">
      <w:bookmarkStart w:id="0" w:name="_GoBack"/>
      <w:bookmarkEnd w:id="0"/>
    </w:p>
    <w:sectPr w:rsidR="0030625B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7805956"/>
    <w:multiLevelType w:val="hybridMultilevel"/>
    <w:tmpl w:val="B4CA4196"/>
    <w:lvl w:ilvl="0" w:tplc="E9D8A8A8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9B4"/>
    <w:rsid w:val="000A6AF4"/>
    <w:rsid w:val="00225D99"/>
    <w:rsid w:val="0030625B"/>
    <w:rsid w:val="004D7A63"/>
    <w:rsid w:val="005C189C"/>
    <w:rsid w:val="006379B4"/>
    <w:rsid w:val="006B4D04"/>
    <w:rsid w:val="007341D4"/>
    <w:rsid w:val="00AD7205"/>
    <w:rsid w:val="00B528BF"/>
    <w:rsid w:val="00B82C75"/>
    <w:rsid w:val="00BC159C"/>
    <w:rsid w:val="00C3624D"/>
    <w:rsid w:val="00D05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D00943"/>
  <w15:chartTrackingRefBased/>
  <w15:docId w15:val="{E3946BE0-1DB5-4D34-BF72-B48667130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A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0A6AF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6AF4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paragraph" w:styleId="a3">
    <w:name w:val="List Paragraph"/>
    <w:basedOn w:val="a"/>
    <w:uiPriority w:val="34"/>
    <w:qFormat/>
    <w:rsid w:val="000A6A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647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dcterms:created xsi:type="dcterms:W3CDTF">2025-04-02T09:05:00Z</dcterms:created>
  <dcterms:modified xsi:type="dcterms:W3CDTF">2025-04-02T12:13:00Z</dcterms:modified>
</cp:coreProperties>
</file>